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46" w:rsidRDefault="00330A46" w:rsidP="00330A46">
      <w:pPr>
        <w:pStyle w:val="Sidehoved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Miljø- og Fødevareministeriet</w:t>
      </w:r>
    </w:p>
    <w:p w:rsidR="00330A46" w:rsidRDefault="00330A46" w:rsidP="00330A46">
      <w:pPr>
        <w:pStyle w:val="Sidehoved"/>
        <w:rPr>
          <w:rFonts w:ascii="Arial" w:hAnsi="Arial" w:cs="Arial"/>
        </w:rPr>
      </w:pPr>
      <w:r>
        <w:rPr>
          <w:rFonts w:ascii="Arial" w:hAnsi="Arial" w:cs="Arial"/>
        </w:rPr>
        <w:t>Landbrugsstyrelsen</w:t>
      </w:r>
    </w:p>
    <w:p w:rsidR="00330A46" w:rsidRDefault="00330A46" w:rsidP="00330A46">
      <w:pPr>
        <w:pStyle w:val="Sidehoved"/>
        <w:rPr>
          <w:rFonts w:ascii="Arial" w:hAnsi="Arial" w:cs="Arial"/>
        </w:rPr>
      </w:pPr>
      <w:r>
        <w:rPr>
          <w:rFonts w:ascii="Arial" w:hAnsi="Arial" w:cs="Arial"/>
        </w:rPr>
        <w:t>Planter &amp; Biosikkerhed</w:t>
      </w:r>
    </w:p>
    <w:p w:rsidR="00330A46" w:rsidRDefault="00330A46" w:rsidP="00330A46">
      <w:pPr>
        <w:pStyle w:val="Sidehoved"/>
        <w:rPr>
          <w:rFonts w:ascii="Arial" w:hAnsi="Arial" w:cs="Arial"/>
        </w:rPr>
      </w:pPr>
      <w:r>
        <w:rPr>
          <w:rFonts w:ascii="Arial" w:hAnsi="Arial" w:cs="Arial"/>
        </w:rPr>
        <w:t>Slottet 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6440 Augustenborg</w:t>
      </w:r>
    </w:p>
    <w:p w:rsidR="00330A46" w:rsidRPr="00330A46" w:rsidRDefault="00330A46" w:rsidP="00330A46">
      <w:pPr>
        <w:pStyle w:val="Sidehoved"/>
        <w:rPr>
          <w:rFonts w:ascii="Arial" w:hAnsi="Arial" w:cs="Arial"/>
        </w:rPr>
      </w:pPr>
      <w:r>
        <w:rPr>
          <w:rFonts w:ascii="Arial" w:hAnsi="Arial" w:cs="Arial"/>
        </w:rPr>
        <w:t>Tlf.: 33 95 80 00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4D82A" wp14:editId="1795A771">
                <wp:simplePos x="0" y="0"/>
                <wp:positionH relativeFrom="column">
                  <wp:posOffset>4571365</wp:posOffset>
                </wp:positionH>
                <wp:positionV relativeFrom="paragraph">
                  <wp:posOffset>26035</wp:posOffset>
                </wp:positionV>
                <wp:extent cx="1463040" cy="2133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0A46" w:rsidRDefault="00330A46" w:rsidP="00330A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D82A" id="Rectangle 2" o:spid="_x0000_s1026" style="position:absolute;margin-left:359.95pt;margin-top:2.05pt;width:115.2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VjtwIAAIUFAAAOAAAAZHJzL2Uyb0RvYy54bWysVG1v0zAQ/o7Ef7D8vctb3xYtnbquRUgD&#10;Jgbisxs7iYVjB9ttsiH+O2enCR3jA0IkUnRnn588d/f4rq67WqAj04YrmeHoIsSIyVxRLssMf/60&#10;mywxMpZISoSSLMOPzODr1etXV22TslhVSlCmEYBIk7ZNhitrmzQITF6xmpgL1TAJm4XSNbHg6jKg&#10;mrSAXosgDsN50CpNG61yZgys3vabeOXxi4Ll9kNRGGaRyDBws/6r/XfvvsHqiqSlJk3F8xMN8g8s&#10;asIl/HSEuiWWoIPmL6BqnmtlVGEvclUHqih4znwOkE0U/pbNQ0Ua5nOB4phmLJP5f7D5++O9Rpxm&#10;OMZIkhpa9BGKRmQpGIpdedrGpBD10Nxrl6Bp7lT+1SCpNhVEsbXWqq0YoUAqcvHBswPOMXAU7dt3&#10;igI6OVjlK9UVunaAUAPU+YY8jg1hnUU5LEbTeRJOoW857MVRksx9xwKSDqcbbewbpmrkjAxr4O7R&#10;yfHOWMeGpEOIZ68EpzsuhHd0ud8IjY4ExLHzj08AkjwPExK1Gb6cxTOP/GzPnEOE/vkTRM0tqFzw&#10;OsPLMYikrmxbSb0GLeGit4GykI4f8/rt8wCvs2D6daiO19b39W4WLqbJcrJYzJLJNNmGk5vlbjNZ&#10;b6L5fLG92dxsox+OdTRNK04pk1uPaQapR9O/k9Lp0vUiHcU+EnSs1AFyfKhoiyh3rUhml3GEwYHb&#10;Fi/6rBERJYyJ3GqMtLJfuK28xl3jHcazci5D957KOaL7lp79OHiRWx/RQamgkkPVvCqdEHtB227f&#10;nbS9V/QR9Al0vAhhloFRKf2EUQtzIcPm24FohpF4K0HjbogMhh6M/WAQmcPRDFuMenNj+2FzaDQv&#10;K0COfKJSreEeFNxL1N2RngVQdg7cdU/+NJfcMDn3fdSv6bn6CQAA//8DAFBLAwQUAAYACAAAACEA&#10;gQS0WOAAAAAIAQAADwAAAGRycy9kb3ducmV2LnhtbEyPQU+DQBSE7yb+h80z8WYXbCuCLI0x6UVj&#10;o9gYj1v2FVD2LWG3lPrrfZ70OJnJzDf5arKdGHHwrSMF8SwCgVQ501KtYPu2vroF4YMmoztHqOCE&#10;HlbF+VmuM+OO9IpjGWrBJeQzraAJoc+k9FWDVvuZ65HY27vB6sByqKUZ9JHLbSevo+hGWt0SLzS6&#10;x4cGq6/yYHl30X9uN4+b9fPp+330L08f5XLvlLq8mO7vQAScwl8YfvEZHQpm2rkDGS86BUmcphxV&#10;sIhBsJ8uozmInYJ5koAscvn/QPEDAAD//wMAUEsBAi0AFAAGAAgAAAAhALaDOJL+AAAA4QEAABMA&#10;AAAAAAAAAAAAAAAAAAAAAFtDb250ZW50X1R5cGVzXS54bWxQSwECLQAUAAYACAAAACEAOP0h/9YA&#10;AACUAQAACwAAAAAAAAAAAAAAAAAvAQAAX3JlbHMvLnJlbHNQSwECLQAUAAYACAAAACEAEOl1Y7cC&#10;AACFBQAADgAAAAAAAAAAAAAAAAAuAgAAZHJzL2Uyb0RvYy54bWxQSwECLQAUAAYACAAAACEAgQS0&#10;WOAAAAAIAQAADwAAAAAAAAAAAAAAAAARBQAAZHJzL2Rvd25yZXYueG1sUEsFBgAAAAAEAAQA8wAA&#10;AB4GAAAAAA==&#10;">
                <v:textbox inset="0,0,0,0">
                  <w:txbxContent>
                    <w:p w:rsidR="00330A46" w:rsidRDefault="00330A46" w:rsidP="00330A46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Mail: planter</w:t>
      </w:r>
      <w:r>
        <w:rPr>
          <w:rFonts w:ascii="Arial" w:hAnsi="Arial" w:cs="Arial"/>
        </w:rPr>
        <w:t>&amp;biosikkerhed</w:t>
      </w:r>
      <w:r>
        <w:rPr>
          <w:rFonts w:ascii="Arial" w:hAnsi="Arial" w:cs="Arial"/>
        </w:rPr>
        <w:t>@lbst.dk</w:t>
      </w:r>
    </w:p>
    <w:p w:rsidR="00330A46" w:rsidRDefault="00330A46" w:rsidP="00330A46">
      <w:pPr>
        <w:tabs>
          <w:tab w:val="left" w:pos="0"/>
          <w:tab w:val="left" w:pos="6237"/>
          <w:tab w:val="left" w:pos="7371"/>
          <w:tab w:val="right" w:pos="10206"/>
        </w:tabs>
        <w:jc w:val="both"/>
        <w:rPr>
          <w:rFonts w:ascii="Arial" w:hAnsi="Arial" w:cs="Arial"/>
          <w:spacing w:val="-2"/>
        </w:rPr>
      </w:pPr>
      <w:r>
        <w:rPr>
          <w:spacing w:val="-3"/>
          <w:sz w:val="24"/>
        </w:rPr>
        <w:tab/>
        <w:t xml:space="preserve">  </w:t>
      </w:r>
      <w:r>
        <w:rPr>
          <w:rFonts w:ascii="Arial" w:hAnsi="Arial" w:cs="Arial"/>
          <w:spacing w:val="-3"/>
        </w:rPr>
        <w:t>Reg.nr.</w:t>
      </w:r>
    </w:p>
    <w:p w:rsidR="00330A46" w:rsidRPr="00330A46" w:rsidRDefault="00330A46" w:rsidP="00330A46">
      <w:pPr>
        <w:tabs>
          <w:tab w:val="left" w:pos="0"/>
          <w:tab w:val="left" w:pos="6946"/>
          <w:tab w:val="right" w:pos="10206"/>
        </w:tabs>
        <w:ind w:right="-142"/>
        <w:jc w:val="right"/>
        <w:rPr>
          <w:rFonts w:ascii="Arial" w:hAnsi="Arial"/>
          <w:spacing w:val="-2"/>
          <w:sz w:val="16"/>
          <w:szCs w:val="16"/>
        </w:rPr>
      </w:pPr>
      <w:bookmarkStart w:id="0" w:name="_GoBack"/>
      <w:bookmarkEnd w:id="0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  <w:sz w:val="16"/>
          <w:szCs w:val="16"/>
        </w:rPr>
        <w:t xml:space="preserve">(tildeles </w:t>
      </w:r>
      <w:r>
        <w:rPr>
          <w:rFonts w:ascii="Arial" w:hAnsi="Arial"/>
          <w:spacing w:val="-2"/>
          <w:sz w:val="16"/>
          <w:szCs w:val="16"/>
        </w:rPr>
        <w:t>af Landbrugsstyrelsen)</w:t>
      </w:r>
    </w:p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center"/>
        <w:rPr>
          <w:rFonts w:ascii="Arial" w:hAnsi="Arial"/>
          <w:b/>
          <w:spacing w:val="-3"/>
          <w:sz w:val="28"/>
          <w:szCs w:val="28"/>
        </w:rPr>
      </w:pPr>
    </w:p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center"/>
        <w:rPr>
          <w:rFonts w:ascii="Arial" w:hAnsi="Arial"/>
          <w:b/>
          <w:spacing w:val="-3"/>
          <w:sz w:val="28"/>
          <w:szCs w:val="28"/>
        </w:rPr>
      </w:pPr>
      <w:r>
        <w:rPr>
          <w:rFonts w:ascii="Arial" w:hAnsi="Arial"/>
          <w:b/>
          <w:spacing w:val="-3"/>
          <w:sz w:val="28"/>
          <w:szCs w:val="28"/>
        </w:rPr>
        <w:t xml:space="preserve">Ansøgningsskema for virksomheder, som ønsker at blive </w:t>
      </w:r>
    </w:p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center"/>
        <w:rPr>
          <w:rFonts w:ascii="Arial" w:hAnsi="Arial"/>
          <w:b/>
          <w:spacing w:val="-3"/>
          <w:sz w:val="28"/>
          <w:szCs w:val="28"/>
        </w:rPr>
      </w:pPr>
      <w:proofErr w:type="gramStart"/>
      <w:r>
        <w:rPr>
          <w:rFonts w:ascii="Arial" w:hAnsi="Arial"/>
          <w:b/>
          <w:spacing w:val="-3"/>
          <w:sz w:val="28"/>
          <w:szCs w:val="28"/>
        </w:rPr>
        <w:t>godkendt</w:t>
      </w:r>
      <w:proofErr w:type="gramEnd"/>
      <w:r>
        <w:rPr>
          <w:rFonts w:ascii="Arial" w:hAnsi="Arial"/>
          <w:b/>
          <w:spacing w:val="-3"/>
          <w:sz w:val="28"/>
          <w:szCs w:val="28"/>
        </w:rPr>
        <w:t xml:space="preserve"> til ISPM15-mærkning af træemballage.</w:t>
      </w:r>
    </w:p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center"/>
        <w:rPr>
          <w:rFonts w:ascii="Arial" w:hAnsi="Arial"/>
          <w:b/>
          <w:spacing w:val="-3"/>
          <w:sz w:val="16"/>
          <w:szCs w:val="16"/>
        </w:rPr>
      </w:pPr>
    </w:p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Undertegnede virksomhed ansøger om godkendelse i henhol</w:t>
      </w:r>
      <w:r>
        <w:rPr>
          <w:rFonts w:ascii="Arial" w:hAnsi="Arial"/>
          <w:spacing w:val="-3"/>
        </w:rPr>
        <w:t>d til $4 i bekendtgørelse nr. 2277 af 3. december 2021</w:t>
      </w:r>
      <w:r>
        <w:rPr>
          <w:rFonts w:ascii="Arial" w:hAnsi="Arial"/>
          <w:spacing w:val="-3"/>
        </w:rPr>
        <w:t xml:space="preserve"> om godkendelse af virksomheder </w:t>
      </w:r>
      <w:r>
        <w:rPr>
          <w:rFonts w:ascii="Arial" w:hAnsi="Arial"/>
          <w:spacing w:val="-3"/>
        </w:rPr>
        <w:t>til mærkning af træemballage i henhold til den internationale standard ISPM-15</w:t>
      </w:r>
      <w:r>
        <w:rPr>
          <w:rFonts w:ascii="Arial" w:hAnsi="Arial"/>
          <w:spacing w:val="-3"/>
        </w:rPr>
        <w:t xml:space="preserve"> </w:t>
      </w:r>
    </w:p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both"/>
        <w:rPr>
          <w:rFonts w:ascii="Arial" w:hAnsi="Arial"/>
          <w:i/>
          <w:spacing w:val="-3"/>
        </w:rPr>
      </w:pPr>
    </w:p>
    <w:p w:rsidR="00330A46" w:rsidRP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both"/>
      </w:pPr>
      <w:r>
        <w:rPr>
          <w:rFonts w:ascii="Arial" w:hAnsi="Arial"/>
          <w:i/>
          <w:spacing w:val="-3"/>
          <w:sz w:val="24"/>
          <w:szCs w:val="24"/>
        </w:rPr>
        <w:t xml:space="preserve">Virksomhedens kvalitetshåndbog af </w:t>
      </w:r>
      <w:r>
        <w:rPr>
          <w:rFonts w:ascii="Arial" w:hAnsi="Arial"/>
          <w:i/>
          <w:spacing w:val="-3"/>
          <w:sz w:val="24"/>
          <w:szCs w:val="24"/>
        </w:rPr>
        <w:fldChar w:fldCharType="begin">
          <w:ffData>
            <w:name w:val="Tekst14"/>
            <w:enabled/>
            <w:calcOnExit w:val="0"/>
            <w:textInput>
              <w:default w:val="(dato)"/>
            </w:textInput>
          </w:ffData>
        </w:fldChar>
      </w:r>
      <w:bookmarkStart w:id="1" w:name="Tekst14"/>
      <w:r>
        <w:rPr>
          <w:rFonts w:ascii="Arial" w:hAnsi="Arial"/>
          <w:i/>
          <w:spacing w:val="-3"/>
          <w:sz w:val="24"/>
          <w:szCs w:val="24"/>
        </w:rPr>
        <w:instrText xml:space="preserve"> FORMTEXT </w:instrText>
      </w:r>
      <w:r>
        <w:rPr>
          <w:rFonts w:ascii="Arial" w:hAnsi="Arial"/>
          <w:i/>
          <w:spacing w:val="-3"/>
          <w:sz w:val="24"/>
          <w:szCs w:val="24"/>
        </w:rPr>
      </w:r>
      <w:r>
        <w:rPr>
          <w:rFonts w:ascii="Arial" w:hAnsi="Arial"/>
          <w:i/>
          <w:spacing w:val="-3"/>
          <w:sz w:val="24"/>
          <w:szCs w:val="24"/>
        </w:rPr>
        <w:fldChar w:fldCharType="separate"/>
      </w:r>
      <w:r>
        <w:rPr>
          <w:rFonts w:ascii="Arial" w:hAnsi="Arial"/>
          <w:i/>
          <w:noProof/>
          <w:spacing w:val="-3"/>
          <w:sz w:val="24"/>
          <w:szCs w:val="24"/>
        </w:rPr>
        <w:t>(</w:t>
      </w:r>
      <w:proofErr w:type="gramStart"/>
      <w:r>
        <w:rPr>
          <w:rFonts w:ascii="Arial" w:hAnsi="Arial"/>
          <w:i/>
          <w:noProof/>
          <w:spacing w:val="-3"/>
          <w:sz w:val="24"/>
          <w:szCs w:val="24"/>
        </w:rPr>
        <w:t>dato)</w:t>
      </w:r>
      <w:r>
        <w:rPr>
          <w:rFonts w:ascii="Arial" w:hAnsi="Arial"/>
          <w:i/>
          <w:spacing w:val="-3"/>
          <w:sz w:val="24"/>
          <w:szCs w:val="24"/>
        </w:rPr>
        <w:fldChar w:fldCharType="end"/>
      </w:r>
      <w:bookmarkEnd w:id="1"/>
      <w:r>
        <w:rPr>
          <w:rFonts w:ascii="Arial" w:hAnsi="Arial"/>
          <w:i/>
          <w:spacing w:val="-3"/>
          <w:sz w:val="24"/>
          <w:szCs w:val="24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2" w:name="Tekst19"/>
      <w:r>
        <w:rPr>
          <w:rFonts w:ascii="Arial" w:hAnsi="Arial"/>
          <w:i/>
          <w:spacing w:val="-3"/>
          <w:sz w:val="24"/>
          <w:szCs w:val="24"/>
        </w:rPr>
        <w:instrText xml:space="preserve"> FORMTEXT </w:instrText>
      </w:r>
      <w:r>
        <w:rPr>
          <w:rFonts w:ascii="Arial" w:hAnsi="Arial"/>
          <w:i/>
          <w:spacing w:val="-3"/>
          <w:sz w:val="24"/>
          <w:szCs w:val="24"/>
        </w:rPr>
      </w:r>
      <w:r>
        <w:rPr>
          <w:rFonts w:ascii="Arial" w:hAnsi="Arial"/>
          <w:i/>
          <w:spacing w:val="-3"/>
          <w:sz w:val="24"/>
          <w:szCs w:val="24"/>
        </w:rPr>
        <w:fldChar w:fldCharType="separate"/>
      </w:r>
      <w:r>
        <w:rPr>
          <w:rFonts w:ascii="Arial" w:hAnsi="Arial"/>
          <w:i/>
          <w:noProof/>
          <w:spacing w:val="-3"/>
          <w:sz w:val="24"/>
          <w:szCs w:val="24"/>
        </w:rPr>
        <w:t> </w:t>
      </w:r>
      <w:r>
        <w:rPr>
          <w:rFonts w:ascii="Arial" w:hAnsi="Arial"/>
          <w:i/>
          <w:noProof/>
          <w:spacing w:val="-3"/>
          <w:sz w:val="24"/>
          <w:szCs w:val="24"/>
        </w:rPr>
        <w:t> </w:t>
      </w:r>
      <w:r>
        <w:rPr>
          <w:rFonts w:ascii="Arial" w:hAnsi="Arial"/>
          <w:i/>
          <w:noProof/>
          <w:spacing w:val="-3"/>
          <w:sz w:val="24"/>
          <w:szCs w:val="24"/>
        </w:rPr>
        <w:t> </w:t>
      </w:r>
      <w:r>
        <w:rPr>
          <w:rFonts w:ascii="Arial" w:hAnsi="Arial"/>
          <w:i/>
          <w:noProof/>
          <w:spacing w:val="-3"/>
          <w:sz w:val="24"/>
          <w:szCs w:val="24"/>
        </w:rPr>
        <w:t> </w:t>
      </w:r>
      <w:r>
        <w:rPr>
          <w:rFonts w:ascii="Arial" w:hAnsi="Arial"/>
          <w:i/>
          <w:noProof/>
          <w:spacing w:val="-3"/>
          <w:sz w:val="24"/>
          <w:szCs w:val="24"/>
        </w:rPr>
        <w:t> </w:t>
      </w:r>
      <w:r>
        <w:rPr>
          <w:rFonts w:ascii="Arial" w:hAnsi="Arial"/>
          <w:i/>
          <w:spacing w:val="-3"/>
          <w:sz w:val="24"/>
          <w:szCs w:val="24"/>
        </w:rPr>
        <w:fldChar w:fldCharType="end"/>
      </w:r>
      <w:bookmarkEnd w:id="2"/>
      <w:r>
        <w:rPr>
          <w:rFonts w:ascii="Arial" w:hAnsi="Arial"/>
          <w:i/>
          <w:spacing w:val="-3"/>
        </w:rPr>
        <w:t xml:space="preserve">  </w:t>
      </w:r>
      <w:r>
        <w:rPr>
          <w:rFonts w:ascii="Arial" w:hAnsi="Arial"/>
          <w:i/>
          <w:spacing w:val="-3"/>
          <w:sz w:val="24"/>
          <w:szCs w:val="24"/>
        </w:rPr>
        <w:t xml:space="preserve"> </w:t>
      </w:r>
      <w:proofErr w:type="gramEnd"/>
      <w:r>
        <w:rPr>
          <w:rFonts w:ascii="Arial" w:hAnsi="Arial"/>
          <w:i/>
          <w:spacing w:val="-3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default w:val="(evt. versionnummer)"/>
            </w:textInput>
          </w:ffData>
        </w:fldChar>
      </w:r>
      <w:bookmarkStart w:id="3" w:name="Tekst13"/>
      <w:r>
        <w:rPr>
          <w:rFonts w:ascii="Arial" w:hAnsi="Arial"/>
          <w:i/>
          <w:spacing w:val="-3"/>
          <w:sz w:val="24"/>
          <w:szCs w:val="24"/>
        </w:rPr>
        <w:instrText xml:space="preserve"> FORMTEXT </w:instrText>
      </w:r>
      <w:r>
        <w:rPr>
          <w:rFonts w:ascii="Arial" w:hAnsi="Arial"/>
          <w:i/>
          <w:spacing w:val="-3"/>
          <w:sz w:val="24"/>
          <w:szCs w:val="24"/>
        </w:rPr>
      </w:r>
      <w:r>
        <w:rPr>
          <w:rFonts w:ascii="Arial" w:hAnsi="Arial"/>
          <w:i/>
          <w:spacing w:val="-3"/>
          <w:sz w:val="24"/>
          <w:szCs w:val="24"/>
        </w:rPr>
        <w:fldChar w:fldCharType="separate"/>
      </w:r>
      <w:r>
        <w:rPr>
          <w:rFonts w:ascii="Arial" w:hAnsi="Arial"/>
          <w:i/>
          <w:noProof/>
          <w:spacing w:val="-3"/>
          <w:sz w:val="24"/>
          <w:szCs w:val="24"/>
        </w:rPr>
        <w:t>(evt. versionnummer)</w:t>
      </w:r>
      <w:r>
        <w:rPr>
          <w:rFonts w:ascii="Arial" w:hAnsi="Arial"/>
          <w:i/>
          <w:spacing w:val="-3"/>
          <w:sz w:val="24"/>
          <w:szCs w:val="24"/>
        </w:rPr>
        <w:fldChar w:fldCharType="end"/>
      </w:r>
      <w:bookmarkEnd w:id="3"/>
      <w:r>
        <w:rPr>
          <w:rFonts w:ascii="Arial" w:hAnsi="Arial"/>
          <w:i/>
          <w:spacing w:val="-3"/>
          <w:sz w:val="24"/>
          <w:szCs w:val="24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4" w:name="Tekst18"/>
      <w:r>
        <w:rPr>
          <w:rFonts w:ascii="Arial" w:hAnsi="Arial"/>
          <w:i/>
          <w:spacing w:val="-3"/>
          <w:sz w:val="24"/>
          <w:szCs w:val="24"/>
        </w:rPr>
        <w:instrText xml:space="preserve"> FORMTEXT </w:instrText>
      </w:r>
      <w:r>
        <w:rPr>
          <w:rFonts w:ascii="Arial" w:hAnsi="Arial"/>
          <w:i/>
          <w:spacing w:val="-3"/>
          <w:sz w:val="24"/>
          <w:szCs w:val="24"/>
        </w:rPr>
      </w:r>
      <w:r>
        <w:rPr>
          <w:rFonts w:ascii="Arial" w:hAnsi="Arial"/>
          <w:i/>
          <w:spacing w:val="-3"/>
          <w:sz w:val="24"/>
          <w:szCs w:val="24"/>
        </w:rPr>
        <w:fldChar w:fldCharType="separate"/>
      </w:r>
      <w:r>
        <w:rPr>
          <w:rFonts w:ascii="Arial" w:hAnsi="Arial"/>
          <w:i/>
          <w:noProof/>
          <w:spacing w:val="-3"/>
          <w:sz w:val="24"/>
          <w:szCs w:val="24"/>
        </w:rPr>
        <w:t> </w:t>
      </w:r>
      <w:r>
        <w:rPr>
          <w:rFonts w:ascii="Arial" w:hAnsi="Arial"/>
          <w:i/>
          <w:noProof/>
          <w:spacing w:val="-3"/>
          <w:sz w:val="24"/>
          <w:szCs w:val="24"/>
        </w:rPr>
        <w:t> </w:t>
      </w:r>
      <w:r>
        <w:rPr>
          <w:rFonts w:ascii="Arial" w:hAnsi="Arial"/>
          <w:i/>
          <w:noProof/>
          <w:spacing w:val="-3"/>
          <w:sz w:val="24"/>
          <w:szCs w:val="24"/>
        </w:rPr>
        <w:t> </w:t>
      </w:r>
      <w:r>
        <w:rPr>
          <w:rFonts w:ascii="Arial" w:hAnsi="Arial"/>
          <w:i/>
          <w:noProof/>
          <w:spacing w:val="-3"/>
          <w:sz w:val="24"/>
          <w:szCs w:val="24"/>
        </w:rPr>
        <w:t> </w:t>
      </w:r>
      <w:r>
        <w:rPr>
          <w:rFonts w:ascii="Arial" w:hAnsi="Arial"/>
          <w:i/>
          <w:noProof/>
          <w:spacing w:val="-3"/>
          <w:sz w:val="24"/>
          <w:szCs w:val="24"/>
        </w:rPr>
        <w:t> </w:t>
      </w:r>
      <w:r>
        <w:rPr>
          <w:rFonts w:ascii="Arial" w:hAnsi="Arial"/>
          <w:i/>
          <w:spacing w:val="-3"/>
          <w:sz w:val="24"/>
          <w:szCs w:val="24"/>
        </w:rPr>
        <w:fldChar w:fldCharType="end"/>
      </w:r>
      <w:bookmarkEnd w:id="4"/>
      <w:r>
        <w:rPr>
          <w:rFonts w:ascii="Arial" w:hAnsi="Arial"/>
          <w:i/>
          <w:spacing w:val="-3"/>
          <w:sz w:val="24"/>
          <w:szCs w:val="24"/>
        </w:rPr>
        <w:t xml:space="preserve"> vedlægges ansøgningen.</w:t>
      </w:r>
    </w:p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both"/>
        <w:rPr>
          <w:rFonts w:ascii="Arial" w:hAnsi="Arial"/>
          <w:spacing w:val="-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2978"/>
        <w:gridCol w:w="2841"/>
      </w:tblGrid>
      <w:tr w:rsidR="00330A46" w:rsidTr="00FD523F">
        <w:tc>
          <w:tcPr>
            <w:tcW w:w="6602" w:type="dxa"/>
            <w:gridSpan w:val="2"/>
          </w:tcPr>
          <w:p w:rsidR="00330A46" w:rsidRDefault="00330A46" w:rsidP="00FD523F">
            <w:pPr>
              <w:tabs>
                <w:tab w:val="left" w:pos="1440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Virksomhedens navn:</w:t>
            </w:r>
            <w:r>
              <w:rPr>
                <w:rFonts w:ascii="Arial" w:hAnsi="Arial"/>
                <w:spacing w:val="-3"/>
              </w:rPr>
              <w:tab/>
            </w:r>
            <w:r>
              <w:rPr>
                <w:rFonts w:ascii="Arial" w:hAnsi="Arial"/>
                <w:spacing w:val="-3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5" w:name="Tekst16"/>
            <w:r>
              <w:rPr>
                <w:rFonts w:ascii="Arial" w:hAnsi="Arial"/>
                <w:spacing w:val="-3"/>
              </w:rPr>
              <w:instrText xml:space="preserve"> FORMTEXT </w:instrText>
            </w:r>
            <w:r>
              <w:rPr>
                <w:rFonts w:ascii="Arial" w:hAnsi="Arial"/>
                <w:spacing w:val="-3"/>
              </w:rPr>
            </w:r>
            <w:r>
              <w:rPr>
                <w:rFonts w:ascii="Arial" w:hAnsi="Arial"/>
                <w:spacing w:val="-3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spacing w:val="-3"/>
              </w:rPr>
              <w:fldChar w:fldCharType="end"/>
            </w:r>
            <w:bookmarkEnd w:id="5"/>
          </w:p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  <w:sz w:val="24"/>
                <w:szCs w:val="24"/>
              </w:rPr>
            </w:pPr>
            <w:r>
              <w:rPr>
                <w:rFonts w:ascii="Arial" w:hAnsi="Arial"/>
                <w:spacing w:val="-3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6" w:name="Tekst1"/>
            <w:r>
              <w:rPr>
                <w:rFonts w:ascii="Arial" w:hAnsi="Arial"/>
                <w:spacing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4"/>
                <w:szCs w:val="24"/>
              </w:rPr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/>
                <w:spacing w:val="-3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7" w:name="Tekst15"/>
            <w:r>
              <w:rPr>
                <w:rFonts w:ascii="Arial" w:hAnsi="Arial"/>
                <w:spacing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4"/>
                <w:szCs w:val="24"/>
              </w:rPr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</w:p>
        </w:tc>
        <w:tc>
          <w:tcPr>
            <w:tcW w:w="2970" w:type="dxa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proofErr w:type="gramStart"/>
            <w:r>
              <w:rPr>
                <w:rFonts w:ascii="Arial" w:hAnsi="Arial"/>
                <w:spacing w:val="-3"/>
              </w:rPr>
              <w:t>CVR.nr.:</w:t>
            </w:r>
            <w:proofErr w:type="gramEnd"/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</w:p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8" w:name="Tekst2"/>
            <w:r>
              <w:rPr>
                <w:rFonts w:ascii="Arial" w:hAnsi="Arial"/>
                <w:spacing w:val="-3"/>
              </w:rPr>
              <w:instrText xml:space="preserve"> FORMTEXT </w:instrText>
            </w:r>
            <w:r>
              <w:rPr>
                <w:rFonts w:ascii="Arial" w:hAnsi="Arial"/>
                <w:spacing w:val="-3"/>
              </w:rPr>
            </w:r>
            <w:r>
              <w:rPr>
                <w:rFonts w:ascii="Arial" w:hAnsi="Arial"/>
                <w:spacing w:val="-3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spacing w:val="-3"/>
              </w:rPr>
              <w:fldChar w:fldCharType="end"/>
            </w:r>
            <w:bookmarkEnd w:id="8"/>
          </w:p>
        </w:tc>
      </w:tr>
      <w:tr w:rsidR="00330A46" w:rsidTr="00FD523F">
        <w:trPr>
          <w:trHeight w:val="471"/>
        </w:trPr>
        <w:tc>
          <w:tcPr>
            <w:tcW w:w="6602" w:type="dxa"/>
            <w:gridSpan w:val="2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Vejnavn og nr.: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9" w:name="Tekst20"/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0" w:name="Tekst21"/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</w:p>
        </w:tc>
        <w:tc>
          <w:tcPr>
            <w:tcW w:w="2970" w:type="dxa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P.nr: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</w:p>
        </w:tc>
      </w:tr>
      <w:tr w:rsidR="00330A46" w:rsidTr="00FD523F">
        <w:tc>
          <w:tcPr>
            <w:tcW w:w="9572" w:type="dxa"/>
            <w:gridSpan w:val="3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 xml:space="preserve">Evt. </w:t>
            </w:r>
            <w:proofErr w:type="gramStart"/>
            <w:r>
              <w:rPr>
                <w:rFonts w:ascii="Arial" w:hAnsi="Arial"/>
                <w:spacing w:val="-3"/>
              </w:rPr>
              <w:t>stednavn.:</w:t>
            </w:r>
            <w:proofErr w:type="gramEnd"/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</w:p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  <w:sz w:val="24"/>
                <w:szCs w:val="24"/>
              </w:rPr>
            </w:pPr>
            <w:r>
              <w:rPr>
                <w:rFonts w:ascii="Arial" w:hAnsi="Arial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1" w:name="Tekst3"/>
            <w:r>
              <w:rPr>
                <w:rFonts w:ascii="Arial" w:hAnsi="Arial"/>
                <w:spacing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4"/>
                <w:szCs w:val="24"/>
              </w:rPr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end"/>
            </w:r>
            <w:bookmarkEnd w:id="11"/>
          </w:p>
        </w:tc>
      </w:tr>
      <w:tr w:rsidR="00330A46" w:rsidTr="00FD523F">
        <w:tc>
          <w:tcPr>
            <w:tcW w:w="9572" w:type="dxa"/>
            <w:gridSpan w:val="3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Postnr. og By: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</w:p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  <w:sz w:val="24"/>
                <w:szCs w:val="24"/>
              </w:rPr>
            </w:pPr>
            <w:r>
              <w:rPr>
                <w:rFonts w:ascii="Arial" w:hAnsi="Arial"/>
                <w:spacing w:val="-3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2" w:name="Tekst5"/>
            <w:r>
              <w:rPr>
                <w:rFonts w:ascii="Arial" w:hAnsi="Arial"/>
                <w:spacing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4"/>
                <w:szCs w:val="24"/>
              </w:rPr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end"/>
            </w:r>
            <w:bookmarkEnd w:id="12"/>
          </w:p>
        </w:tc>
      </w:tr>
      <w:tr w:rsidR="00330A46" w:rsidTr="00FD523F">
        <w:tc>
          <w:tcPr>
            <w:tcW w:w="3268" w:type="dxa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Telefon nr.: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</w:p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  <w:sz w:val="24"/>
                <w:szCs w:val="24"/>
              </w:rPr>
            </w:pPr>
            <w:r>
              <w:rPr>
                <w:rFonts w:ascii="Arial" w:hAnsi="Arial"/>
                <w:spacing w:val="-3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3" w:name="Tekst6"/>
            <w:r>
              <w:rPr>
                <w:rFonts w:ascii="Arial" w:hAnsi="Arial"/>
                <w:spacing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4"/>
                <w:szCs w:val="24"/>
              </w:rPr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304" w:type="dxa"/>
            <w:gridSpan w:val="2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proofErr w:type="gramStart"/>
            <w:r>
              <w:rPr>
                <w:rFonts w:ascii="Arial" w:hAnsi="Arial"/>
                <w:spacing w:val="-3"/>
              </w:rPr>
              <w:t>e-mail</w:t>
            </w:r>
            <w:proofErr w:type="gramEnd"/>
            <w:r>
              <w:rPr>
                <w:rFonts w:ascii="Arial" w:hAnsi="Arial"/>
                <w:spacing w:val="-3"/>
              </w:rPr>
              <w:t xml:space="preserve"> adresse: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</w:p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4" w:name="Tekst8"/>
            <w:r>
              <w:rPr>
                <w:rFonts w:ascii="Arial" w:hAnsi="Arial"/>
                <w:spacing w:val="-3"/>
              </w:rPr>
              <w:instrText xml:space="preserve"> FORMTEXT </w:instrText>
            </w:r>
            <w:r>
              <w:rPr>
                <w:rFonts w:ascii="Arial" w:hAnsi="Arial"/>
                <w:spacing w:val="-3"/>
              </w:rPr>
            </w:r>
            <w:r>
              <w:rPr>
                <w:rFonts w:ascii="Arial" w:hAnsi="Arial"/>
                <w:spacing w:val="-3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spacing w:val="-3"/>
              </w:rPr>
              <w:fldChar w:fldCharType="end"/>
            </w:r>
            <w:bookmarkEnd w:id="14"/>
          </w:p>
        </w:tc>
      </w:tr>
      <w:tr w:rsidR="00330A46" w:rsidTr="00FD523F">
        <w:tc>
          <w:tcPr>
            <w:tcW w:w="6602" w:type="dxa"/>
            <w:gridSpan w:val="2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Virksomhedens kontaktperson overfor Landbrugsstyrelsen: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</w:p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5" w:name="Tekst9"/>
            <w:r>
              <w:rPr>
                <w:rFonts w:ascii="Arial" w:hAnsi="Arial"/>
                <w:spacing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4"/>
                <w:szCs w:val="24"/>
              </w:rPr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spacing w:val="-3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970" w:type="dxa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Direkte tlf.:</w:t>
            </w:r>
          </w:p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pacing w:val="-3"/>
                <w:sz w:val="24"/>
                <w:szCs w:val="24"/>
              </w:rPr>
            </w:pPr>
            <w:r>
              <w:rPr>
                <w:rFonts w:ascii="Arial" w:hAnsi="Arial"/>
                <w:spacing w:val="-3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pacing w:val="-3"/>
              </w:rPr>
              <w:instrText xml:space="preserve"> FORMTEXT </w:instrText>
            </w:r>
            <w:r>
              <w:rPr>
                <w:rFonts w:ascii="Arial" w:hAnsi="Arial"/>
                <w:spacing w:val="-3"/>
              </w:rPr>
            </w:r>
            <w:r>
              <w:rPr>
                <w:rFonts w:ascii="Arial" w:hAnsi="Arial"/>
                <w:spacing w:val="-3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noProof/>
                <w:spacing w:val="-3"/>
              </w:rPr>
              <w:t> </w:t>
            </w:r>
            <w:r>
              <w:rPr>
                <w:rFonts w:ascii="Arial" w:hAnsi="Arial"/>
                <w:spacing w:val="-3"/>
              </w:rPr>
              <w:fldChar w:fldCharType="end"/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noProof/>
                <w:spacing w:val="-3"/>
                <w:sz w:val="24"/>
                <w:szCs w:val="24"/>
              </w:rPr>
              <w:t> </w:t>
            </w:r>
          </w:p>
        </w:tc>
      </w:tr>
    </w:tbl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center"/>
        <w:rPr>
          <w:rFonts w:ascii="Arial" w:hAnsi="Arial"/>
          <w:b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Sæt kryds(er)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567"/>
      </w:tblGrid>
      <w:tr w:rsidR="00330A46" w:rsidTr="00FD523F">
        <w:trPr>
          <w:trHeight w:val="623"/>
        </w:trPr>
        <w:tc>
          <w:tcPr>
            <w:tcW w:w="9039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3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Behandler træ eller træemballage</w:t>
            </w:r>
          </w:p>
        </w:tc>
        <w:tc>
          <w:tcPr>
            <w:tcW w:w="567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6" w:name="Kontrol2"/>
            <w:r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16"/>
          </w:p>
        </w:tc>
      </w:tr>
      <w:tr w:rsidR="00330A46" w:rsidTr="00FD523F">
        <w:trPr>
          <w:trHeight w:val="623"/>
        </w:trPr>
        <w:tc>
          <w:tcPr>
            <w:tcW w:w="9039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3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Fremstiller varmebehandlet træemballage</w:t>
            </w:r>
          </w:p>
        </w:tc>
        <w:tc>
          <w:tcPr>
            <w:tcW w:w="567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330A46" w:rsidTr="00FD523F">
        <w:trPr>
          <w:trHeight w:val="575"/>
        </w:trPr>
        <w:tc>
          <w:tcPr>
            <w:tcW w:w="9039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34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Genfremstiller mærket træemballage</w:t>
            </w:r>
          </w:p>
        </w:tc>
        <w:tc>
          <w:tcPr>
            <w:tcW w:w="567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/>
                <w:spacing w:val="-3"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7" w:name="Kontrol1"/>
            <w:r>
              <w:rPr>
                <w:rFonts w:ascii="Arial" w:hAnsi="Arial"/>
                <w:spacing w:val="-3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/>
                <w:spacing w:val="-3"/>
                <w:sz w:val="28"/>
                <w:szCs w:val="28"/>
              </w:rPr>
            </w:r>
            <w:r>
              <w:rPr>
                <w:rFonts w:ascii="Arial" w:hAnsi="Arial"/>
                <w:spacing w:val="-3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pacing w:val="-3"/>
                <w:sz w:val="28"/>
                <w:szCs w:val="28"/>
              </w:rPr>
              <w:fldChar w:fldCharType="end"/>
            </w:r>
            <w:bookmarkEnd w:id="17"/>
          </w:p>
        </w:tc>
      </w:tr>
      <w:tr w:rsidR="00330A46" w:rsidTr="00FD523F">
        <w:trPr>
          <w:trHeight w:val="555"/>
        </w:trPr>
        <w:tc>
          <w:tcPr>
            <w:tcW w:w="9039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34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Indkøber behandlet træ eller træemballage</w:t>
            </w:r>
          </w:p>
        </w:tc>
        <w:tc>
          <w:tcPr>
            <w:tcW w:w="567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/>
                <w:spacing w:val="-3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8" w:name="Kontrol3"/>
            <w:r>
              <w:rPr>
                <w:rFonts w:ascii="Arial" w:hAnsi="Arial"/>
                <w:spacing w:val="-3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/>
                <w:spacing w:val="-3"/>
                <w:sz w:val="28"/>
                <w:szCs w:val="28"/>
              </w:rPr>
            </w:r>
            <w:r>
              <w:rPr>
                <w:rFonts w:ascii="Arial" w:hAnsi="Arial"/>
                <w:spacing w:val="-3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pacing w:val="-3"/>
                <w:sz w:val="28"/>
                <w:szCs w:val="28"/>
              </w:rPr>
              <w:fldChar w:fldCharType="end"/>
            </w:r>
            <w:bookmarkEnd w:id="18"/>
          </w:p>
        </w:tc>
      </w:tr>
      <w:tr w:rsidR="00330A46" w:rsidTr="00FD523F">
        <w:trPr>
          <w:trHeight w:val="579"/>
        </w:trPr>
        <w:tc>
          <w:tcPr>
            <w:tcW w:w="9039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34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Viderebygger mærket træemballage</w:t>
            </w:r>
          </w:p>
        </w:tc>
        <w:tc>
          <w:tcPr>
            <w:tcW w:w="567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/>
                <w:spacing w:val="-3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3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/>
                <w:spacing w:val="-3"/>
                <w:sz w:val="28"/>
                <w:szCs w:val="28"/>
              </w:rPr>
            </w:r>
            <w:r>
              <w:rPr>
                <w:rFonts w:ascii="Arial" w:hAnsi="Arial"/>
                <w:spacing w:val="-3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pacing w:val="-3"/>
                <w:sz w:val="28"/>
                <w:szCs w:val="28"/>
              </w:rPr>
              <w:fldChar w:fldCharType="end"/>
            </w:r>
          </w:p>
        </w:tc>
      </w:tr>
      <w:tr w:rsidR="00330A46" w:rsidTr="00FD523F">
        <w:trPr>
          <w:trHeight w:val="579"/>
        </w:trPr>
        <w:tc>
          <w:tcPr>
            <w:tcW w:w="9039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34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>Reparerer mærket træemballage</w:t>
            </w:r>
          </w:p>
        </w:tc>
        <w:tc>
          <w:tcPr>
            <w:tcW w:w="567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/>
                <w:spacing w:val="-3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3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/>
                <w:spacing w:val="-3"/>
                <w:sz w:val="28"/>
                <w:szCs w:val="28"/>
              </w:rPr>
            </w:r>
            <w:r>
              <w:rPr>
                <w:rFonts w:ascii="Arial" w:hAnsi="Arial"/>
                <w:spacing w:val="-3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pacing w:val="-3"/>
                <w:sz w:val="28"/>
                <w:szCs w:val="28"/>
              </w:rPr>
              <w:fldChar w:fldCharType="end"/>
            </w:r>
          </w:p>
        </w:tc>
      </w:tr>
      <w:tr w:rsidR="00330A46" w:rsidTr="00FD523F">
        <w:trPr>
          <w:trHeight w:val="579"/>
        </w:trPr>
        <w:tc>
          <w:tcPr>
            <w:tcW w:w="9039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34"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22"/>
                <w:szCs w:val="22"/>
              </w:rPr>
              <w:t xml:space="preserve">Viderebearbejder el. </w:t>
            </w:r>
            <w:proofErr w:type="spellStart"/>
            <w:r>
              <w:rPr>
                <w:rFonts w:ascii="Arial" w:hAnsi="Arial"/>
                <w:spacing w:val="-3"/>
                <w:sz w:val="22"/>
                <w:szCs w:val="22"/>
              </w:rPr>
              <w:t>ompakker</w:t>
            </w:r>
            <w:proofErr w:type="spellEnd"/>
            <w:r>
              <w:rPr>
                <w:rFonts w:ascii="Arial" w:hAnsi="Arial"/>
                <w:spacing w:val="-3"/>
                <w:sz w:val="22"/>
                <w:szCs w:val="22"/>
              </w:rPr>
              <w:t xml:space="preserve"> behandlet træ uden at mærke det</w:t>
            </w:r>
          </w:p>
        </w:tc>
        <w:tc>
          <w:tcPr>
            <w:tcW w:w="567" w:type="dxa"/>
            <w:vAlign w:val="center"/>
          </w:tcPr>
          <w:p w:rsidR="00330A46" w:rsidRDefault="00330A46" w:rsidP="00FD523F">
            <w:pPr>
              <w:tabs>
                <w:tab w:val="left" w:pos="6237"/>
                <w:tab w:val="left" w:pos="6804"/>
                <w:tab w:val="left" w:pos="8505"/>
                <w:tab w:val="right" w:pos="10206"/>
              </w:tabs>
              <w:ind w:right="912"/>
              <w:jc w:val="both"/>
              <w:rPr>
                <w:rFonts w:ascii="Arial" w:hAnsi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/>
                <w:spacing w:val="-3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-3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/>
                <w:spacing w:val="-3"/>
                <w:sz w:val="28"/>
                <w:szCs w:val="28"/>
              </w:rPr>
            </w:r>
            <w:r>
              <w:rPr>
                <w:rFonts w:ascii="Arial" w:hAnsi="Arial"/>
                <w:spacing w:val="-3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pacing w:val="-3"/>
                <w:sz w:val="28"/>
                <w:szCs w:val="28"/>
              </w:rPr>
              <w:fldChar w:fldCharType="end"/>
            </w:r>
          </w:p>
        </w:tc>
      </w:tr>
    </w:tbl>
    <w:p w:rsidR="00330A46" w:rsidRDefault="00330A46" w:rsidP="00330A46">
      <w:pPr>
        <w:tabs>
          <w:tab w:val="left" w:pos="283"/>
          <w:tab w:val="left" w:pos="907"/>
          <w:tab w:val="left" w:pos="5952"/>
          <w:tab w:val="left" w:pos="7427"/>
        </w:tabs>
        <w:jc w:val="both"/>
        <w:rPr>
          <w:rFonts w:ascii="Arial" w:hAnsi="Arial"/>
          <w:spacing w:val="-3"/>
          <w:sz w:val="16"/>
          <w:szCs w:val="16"/>
        </w:rPr>
      </w:pPr>
    </w:p>
    <w:p w:rsidR="00330A46" w:rsidRDefault="00330A46" w:rsidP="00330A46">
      <w:pPr>
        <w:jc w:val="both"/>
        <w:rPr>
          <w:rFonts w:ascii="Times New Roman" w:hAnsi="Times New Roman"/>
          <w:spacing w:val="-2"/>
          <w:sz w:val="22"/>
        </w:rPr>
      </w:pPr>
    </w:p>
    <w:p w:rsidR="00330A46" w:rsidRDefault="00330A46" w:rsidP="00330A46">
      <w:pPr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______________</w:t>
      </w:r>
      <w:r>
        <w:rPr>
          <w:rFonts w:ascii="Times New Roman" w:hAnsi="Times New Roman"/>
          <w:spacing w:val="-2"/>
          <w:sz w:val="22"/>
        </w:rPr>
        <w:tab/>
        <w:t>_________________________________________________________</w:t>
      </w:r>
    </w:p>
    <w:p w:rsidR="00330A46" w:rsidRDefault="00330A46" w:rsidP="00330A46">
      <w:pPr>
        <w:tabs>
          <w:tab w:val="left" w:pos="567"/>
        </w:tabs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ab/>
        <w:t>Dato</w:t>
      </w:r>
      <w:r>
        <w:rPr>
          <w:rFonts w:ascii="Times New Roman" w:hAnsi="Times New Roman"/>
          <w:spacing w:val="-2"/>
          <w:sz w:val="22"/>
        </w:rPr>
        <w:tab/>
      </w:r>
      <w:r>
        <w:rPr>
          <w:rFonts w:ascii="Times New Roman" w:hAnsi="Times New Roman"/>
          <w:spacing w:val="-2"/>
          <w:sz w:val="22"/>
        </w:rPr>
        <w:tab/>
      </w:r>
      <w:r>
        <w:rPr>
          <w:rFonts w:ascii="Times New Roman" w:hAnsi="Times New Roman"/>
          <w:spacing w:val="-2"/>
          <w:sz w:val="22"/>
        </w:rPr>
        <w:tab/>
      </w:r>
      <w:r>
        <w:rPr>
          <w:rFonts w:ascii="Times New Roman" w:hAnsi="Times New Roman"/>
          <w:spacing w:val="-2"/>
          <w:sz w:val="22"/>
        </w:rPr>
        <w:tab/>
      </w:r>
      <w:r>
        <w:rPr>
          <w:rFonts w:ascii="Times New Roman" w:hAnsi="Times New Roman"/>
          <w:spacing w:val="-2"/>
          <w:sz w:val="22"/>
        </w:rPr>
        <w:tab/>
        <w:t>Underskrift</w:t>
      </w:r>
    </w:p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both"/>
        <w:rPr>
          <w:rFonts w:ascii="Arial" w:hAnsi="Arial"/>
          <w:spacing w:val="-3"/>
        </w:rPr>
      </w:pPr>
    </w:p>
    <w:p w:rsidR="00330A46" w:rsidRDefault="00330A46" w:rsidP="00330A46">
      <w:pPr>
        <w:tabs>
          <w:tab w:val="left" w:pos="567"/>
        </w:tabs>
        <w:jc w:val="both"/>
        <w:rPr>
          <w:rFonts w:ascii="Arial" w:hAnsi="Arial"/>
          <w:spacing w:val="-3"/>
        </w:rPr>
      </w:pPr>
      <w:proofErr w:type="spellStart"/>
      <w:r>
        <w:rPr>
          <w:rFonts w:ascii="Times New Roman" w:hAnsi="Times New Roman"/>
          <w:spacing w:val="-2"/>
          <w:sz w:val="22"/>
        </w:rPr>
        <w:t>Gebyrfin</w:t>
      </w:r>
      <w:r>
        <w:rPr>
          <w:rFonts w:ascii="Times New Roman" w:hAnsi="Times New Roman"/>
          <w:spacing w:val="-2"/>
          <w:sz w:val="22"/>
        </w:rPr>
        <w:t>anseret</w:t>
      </w:r>
      <w:proofErr w:type="spellEnd"/>
      <w:r>
        <w:rPr>
          <w:rFonts w:ascii="Times New Roman" w:hAnsi="Times New Roman"/>
          <w:spacing w:val="-2"/>
          <w:sz w:val="22"/>
        </w:rPr>
        <w:t xml:space="preserve"> ordning, </w:t>
      </w:r>
      <w:hyperlink r:id="rId7" w:history="1">
        <w:r w:rsidRPr="008A46D9">
          <w:rPr>
            <w:rStyle w:val="Hyperlink"/>
            <w:rFonts w:ascii="Times New Roman" w:hAnsi="Times New Roman"/>
            <w:spacing w:val="-2"/>
            <w:sz w:val="22"/>
          </w:rPr>
          <w:t>https://www.retsinformation.dk/eli/lta/2022/1571</w:t>
        </w:r>
      </w:hyperlink>
      <w:r>
        <w:rPr>
          <w:rFonts w:ascii="Times New Roman" w:hAnsi="Times New Roman"/>
          <w:spacing w:val="-2"/>
          <w:sz w:val="22"/>
        </w:rPr>
        <w:t xml:space="preserve"> </w:t>
      </w:r>
    </w:p>
    <w:p w:rsidR="00330A46" w:rsidRPr="00330A46" w:rsidRDefault="00330A46" w:rsidP="00330A46">
      <w:pPr>
        <w:tabs>
          <w:tab w:val="left" w:pos="567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Bekendtgørelse: </w:t>
      </w:r>
      <w:hyperlink r:id="rId8" w:history="1">
        <w:r w:rsidRPr="008A46D9">
          <w:rPr>
            <w:rStyle w:val="Hyperlink"/>
            <w:rFonts w:ascii="Arial" w:hAnsi="Arial"/>
            <w:spacing w:val="-3"/>
          </w:rPr>
          <w:t>https://www.retsinformation.dk/eli/lta/2021/2277</w:t>
        </w:r>
      </w:hyperlink>
      <w:r>
        <w:rPr>
          <w:rFonts w:ascii="Arial" w:hAnsi="Arial"/>
          <w:spacing w:val="-3"/>
        </w:rPr>
        <w:t xml:space="preserve"> </w:t>
      </w:r>
    </w:p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both"/>
        <w:rPr>
          <w:rFonts w:ascii="Arial" w:hAnsi="Arial"/>
          <w:spacing w:val="-3"/>
        </w:rPr>
      </w:pPr>
    </w:p>
    <w:p w:rsidR="00330A46" w:rsidRDefault="00330A46" w:rsidP="00330A46">
      <w:pPr>
        <w:tabs>
          <w:tab w:val="left" w:pos="6237"/>
          <w:tab w:val="left" w:pos="6804"/>
          <w:tab w:val="left" w:pos="8505"/>
          <w:tab w:val="right" w:pos="10206"/>
        </w:tabs>
        <w:ind w:right="9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pacing w:val="-3"/>
        </w:rPr>
        <w:t xml:space="preserve">Tilmeld dig </w:t>
      </w:r>
      <w:proofErr w:type="spellStart"/>
      <w:r>
        <w:rPr>
          <w:rFonts w:ascii="Arial" w:hAnsi="Arial"/>
          <w:spacing w:val="-3"/>
        </w:rPr>
        <w:t>Landbrugsstyrelsens</w:t>
      </w:r>
      <w:proofErr w:type="spellEnd"/>
      <w:r>
        <w:rPr>
          <w:rFonts w:ascii="Arial" w:hAnsi="Arial"/>
          <w:spacing w:val="-3"/>
        </w:rPr>
        <w:t xml:space="preserve"> faglige nyheder via: </w:t>
      </w:r>
      <w:hyperlink r:id="rId9" w:history="1">
        <w:r>
          <w:rPr>
            <w:rStyle w:val="Hyperlink"/>
            <w:rFonts w:ascii="Arial" w:hAnsi="Arial"/>
            <w:spacing w:val="-3"/>
          </w:rPr>
          <w:t>https://lbst.dk/abonner/</w:t>
        </w:r>
      </w:hyperlink>
    </w:p>
    <w:p w:rsidR="00330A46" w:rsidRDefault="00330A46" w:rsidP="00330A46">
      <w:pPr>
        <w:jc w:val="both"/>
        <w:rPr>
          <w:rFonts w:ascii="Arial" w:hAnsi="Arial" w:cs="Arial"/>
          <w:sz w:val="16"/>
          <w:szCs w:val="16"/>
        </w:rPr>
      </w:pPr>
    </w:p>
    <w:p w:rsidR="00EC1285" w:rsidRPr="00330A46" w:rsidRDefault="00330A46" w:rsidP="00330A46">
      <w:pPr>
        <w:jc w:val="both"/>
      </w:pPr>
      <w:r>
        <w:rPr>
          <w:rFonts w:ascii="Arial" w:hAnsi="Arial" w:cs="Arial"/>
          <w:sz w:val="16"/>
          <w:szCs w:val="16"/>
        </w:rPr>
        <w:t xml:space="preserve">Form. SPP 224(10) X:\Planter\53053 </w:t>
      </w:r>
      <w:proofErr w:type="spellStart"/>
      <w:r>
        <w:rPr>
          <w:rFonts w:ascii="Arial" w:hAnsi="Arial" w:cs="Arial"/>
          <w:sz w:val="16"/>
          <w:szCs w:val="16"/>
        </w:rPr>
        <w:t>Aut</w:t>
      </w:r>
      <w:proofErr w:type="spellEnd"/>
      <w:r>
        <w:rPr>
          <w:rFonts w:ascii="Arial" w:hAnsi="Arial" w:cs="Arial"/>
          <w:sz w:val="16"/>
          <w:szCs w:val="16"/>
        </w:rPr>
        <w:t xml:space="preserve"> mærkning emballagetræ\FORMULARER</w:t>
      </w:r>
    </w:p>
    <w:sectPr w:rsidR="00EC1285" w:rsidRPr="00330A46" w:rsidSect="00330A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418" w:bottom="567" w:left="147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46" w:rsidRDefault="00330A46">
      <w:r>
        <w:separator/>
      </w:r>
    </w:p>
  </w:endnote>
  <w:endnote w:type="continuationSeparator" w:id="0">
    <w:p w:rsidR="00330A46" w:rsidRDefault="0033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30A46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330A46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7B" w:rsidRDefault="0048667B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46" w:rsidRDefault="00330A46">
      <w:r>
        <w:separator/>
      </w:r>
    </w:p>
  </w:footnote>
  <w:footnote w:type="continuationSeparator" w:id="0">
    <w:p w:rsidR="00330A46" w:rsidRDefault="0033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A46" w:rsidRDefault="00330A4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7B" w:rsidRDefault="000E717B">
    <w:pPr>
      <w:pStyle w:val="Sidehoved"/>
    </w:pPr>
  </w:p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27" w:rsidRDefault="00330A46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46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0A46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356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2DFA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34C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9A266B-0752-4C5C-B27E-88A227E5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A46"/>
    <w:pPr>
      <w:spacing w:line="240" w:lineRule="auto"/>
    </w:pPr>
    <w:rPr>
      <w:rFonts w:ascii="Courier New" w:hAnsi="Courier New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 w:line="260" w:lineRule="atLeast"/>
      <w:contextualSpacing/>
      <w:outlineLvl w:val="0"/>
    </w:pPr>
    <w:rPr>
      <w:rFonts w:ascii="Georgia" w:hAnsi="Georgia"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 w:line="260" w:lineRule="atLeast"/>
      <w:contextualSpacing/>
      <w:outlineLvl w:val="1"/>
    </w:pPr>
    <w:rPr>
      <w:rFonts w:ascii="Georgia" w:eastAsiaTheme="majorEastAsia" w:hAnsi="Georg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 w:line="260" w:lineRule="atLeast"/>
      <w:contextualSpacing/>
      <w:outlineLvl w:val="2"/>
    </w:pPr>
    <w:rPr>
      <w:rFonts w:ascii="Georgia" w:eastAsiaTheme="majorEastAsia" w:hAnsi="Georg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629A8"/>
    <w:pPr>
      <w:tabs>
        <w:tab w:val="center" w:pos="4819"/>
        <w:tab w:val="right" w:pos="9638"/>
      </w:tabs>
      <w:spacing w:line="260" w:lineRule="atLeast"/>
    </w:pPr>
    <w:rPr>
      <w:rFonts w:ascii="Georgia" w:hAnsi="Georgia"/>
    </w:r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rFonts w:ascii="Georgia" w:hAnsi="Georgia"/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pPr>
      <w:spacing w:line="260" w:lineRule="atLeast"/>
    </w:pPr>
    <w:rPr>
      <w:rFonts w:ascii="Georgia" w:hAnsi="Georgia"/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  <w:pPr>
      <w:spacing w:line="260" w:lineRule="atLeast"/>
    </w:pPr>
    <w:rPr>
      <w:rFonts w:ascii="Georgia" w:hAnsi="Georgia"/>
    </w:rPr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spacing w:line="260" w:lineRule="atLeast"/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 w:line="260" w:lineRule="atLeast"/>
    </w:pPr>
    <w:rPr>
      <w:rFonts w:ascii="Georgia" w:hAnsi="Georgia"/>
    </w:r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  <w:rPr>
      <w:rFonts w:ascii="Georgia" w:hAnsi="Georgia"/>
    </w:r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 w:line="260" w:lineRule="atLeast"/>
    </w:pPr>
    <w:rPr>
      <w:rFonts w:ascii="Georgia" w:hAnsi="Georgia"/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 w:line="260" w:lineRule="atLeast"/>
      <w:ind w:left="283"/>
    </w:pPr>
    <w:rPr>
      <w:rFonts w:ascii="Georgia" w:hAnsi="Georgia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  <w:rPr>
      <w:rFonts w:ascii="Georgia" w:hAnsi="Georgia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 w:line="260" w:lineRule="atLeast"/>
      <w:ind w:left="283"/>
    </w:pPr>
    <w:rPr>
      <w:rFonts w:ascii="Georgia" w:hAnsi="Georgia"/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rFonts w:ascii="Georgia" w:hAnsi="Georgia"/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  <w:rPr>
      <w:rFonts w:ascii="Georgia" w:hAnsi="Georgia"/>
    </w:r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rPr>
      <w:rFonts w:ascii="Georgia" w:hAnsi="Georgia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  <w:pPr>
      <w:spacing w:line="260" w:lineRule="atLeast"/>
    </w:pPr>
    <w:rPr>
      <w:rFonts w:ascii="Georgia" w:hAnsi="Georgia"/>
    </w:rPr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rPr>
      <w:rFonts w:ascii="Georgia" w:hAnsi="Georgia"/>
    </w:r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rPr>
      <w:rFonts w:ascii="Georgia" w:hAnsi="Georgia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rFonts w:ascii="Georgia" w:hAnsi="Georgia"/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  <w:rPr>
      <w:rFonts w:ascii="Georgia" w:hAnsi="Georgia"/>
    </w:r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  <w:rPr>
      <w:rFonts w:ascii="Georgia" w:hAnsi="Georgia"/>
    </w:r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  <w:rPr>
      <w:rFonts w:ascii="Georgia" w:hAnsi="Georgia"/>
    </w:r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  <w:rPr>
      <w:rFonts w:ascii="Georgia" w:hAnsi="Georgia"/>
    </w:r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  <w:rPr>
      <w:rFonts w:ascii="Georgia" w:hAnsi="Georgia"/>
    </w:r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  <w:rPr>
      <w:rFonts w:ascii="Georgia" w:hAnsi="Georgia"/>
    </w:r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  <w:rPr>
      <w:rFonts w:ascii="Georgia" w:hAnsi="Georgia"/>
    </w:r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  <w:rPr>
      <w:rFonts w:ascii="Georgia" w:hAnsi="Georgia"/>
    </w:r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  <w:rPr>
      <w:rFonts w:ascii="Georgia" w:hAnsi="Georgia"/>
    </w:rPr>
  </w:style>
  <w:style w:type="paragraph" w:styleId="Indeksoverskrift">
    <w:name w:val="index heading"/>
    <w:basedOn w:val="Normal"/>
    <w:next w:val="Indeks1"/>
    <w:uiPriority w:val="99"/>
    <w:semiHidden/>
    <w:rsid w:val="00225534"/>
    <w:pPr>
      <w:spacing w:line="260" w:lineRule="atLeast"/>
    </w:pPr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 w:line="260" w:lineRule="atLeast"/>
      <w:ind w:left="936" w:right="936"/>
    </w:pPr>
    <w:rPr>
      <w:rFonts w:ascii="Georgia" w:hAnsi="Georgia"/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spacing w:line="260" w:lineRule="atLeast"/>
      <w:ind w:left="283" w:hanging="283"/>
      <w:contextualSpacing/>
    </w:pPr>
    <w:rPr>
      <w:rFonts w:ascii="Georgia" w:hAnsi="Georgia"/>
    </w:rPr>
  </w:style>
  <w:style w:type="paragraph" w:styleId="Liste2">
    <w:name w:val="List 2"/>
    <w:basedOn w:val="Normal"/>
    <w:uiPriority w:val="99"/>
    <w:semiHidden/>
    <w:rsid w:val="00225534"/>
    <w:pPr>
      <w:spacing w:line="260" w:lineRule="atLeast"/>
      <w:ind w:left="566" w:hanging="283"/>
      <w:contextualSpacing/>
    </w:pPr>
    <w:rPr>
      <w:rFonts w:ascii="Georgia" w:hAnsi="Georgia"/>
    </w:rPr>
  </w:style>
  <w:style w:type="paragraph" w:styleId="Liste3">
    <w:name w:val="List 3"/>
    <w:basedOn w:val="Normal"/>
    <w:uiPriority w:val="99"/>
    <w:semiHidden/>
    <w:rsid w:val="00225534"/>
    <w:pPr>
      <w:spacing w:line="260" w:lineRule="atLeast"/>
      <w:ind w:left="849" w:hanging="283"/>
      <w:contextualSpacing/>
    </w:pPr>
    <w:rPr>
      <w:rFonts w:ascii="Georgia" w:hAnsi="Georgia"/>
    </w:rPr>
  </w:style>
  <w:style w:type="paragraph" w:styleId="Liste4">
    <w:name w:val="List 4"/>
    <w:basedOn w:val="Normal"/>
    <w:uiPriority w:val="99"/>
    <w:semiHidden/>
    <w:rsid w:val="00225534"/>
    <w:pPr>
      <w:spacing w:line="260" w:lineRule="atLeast"/>
      <w:ind w:left="1132" w:hanging="283"/>
      <w:contextualSpacing/>
    </w:pPr>
    <w:rPr>
      <w:rFonts w:ascii="Georgia" w:hAnsi="Georgia"/>
    </w:rPr>
  </w:style>
  <w:style w:type="paragraph" w:styleId="Liste5">
    <w:name w:val="List 5"/>
    <w:basedOn w:val="Normal"/>
    <w:uiPriority w:val="99"/>
    <w:semiHidden/>
    <w:rsid w:val="00225534"/>
    <w:pPr>
      <w:spacing w:line="260" w:lineRule="atLeast"/>
      <w:ind w:left="1415" w:hanging="283"/>
      <w:contextualSpacing/>
    </w:pPr>
    <w:rPr>
      <w:rFonts w:ascii="Georgia" w:hAnsi="Georgia"/>
    </w:r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spacing w:line="260" w:lineRule="atLeast"/>
      <w:contextualSpacing/>
    </w:pPr>
    <w:rPr>
      <w:rFonts w:ascii="Georgia" w:hAnsi="Georgia"/>
    </w:r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spacing w:line="260" w:lineRule="atLeast"/>
      <w:contextualSpacing/>
    </w:pPr>
    <w:rPr>
      <w:rFonts w:ascii="Georgia" w:hAnsi="Georgia"/>
    </w:r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spacing w:line="260" w:lineRule="atLeast"/>
      <w:contextualSpacing/>
    </w:pPr>
    <w:rPr>
      <w:rFonts w:ascii="Georgia" w:hAnsi="Georgia"/>
    </w:r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spacing w:line="260" w:lineRule="atLeast"/>
      <w:contextualSpacing/>
    </w:pPr>
    <w:rPr>
      <w:rFonts w:ascii="Georgia" w:hAnsi="Georgia"/>
    </w:r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spacing w:line="260" w:lineRule="atLeast"/>
      <w:contextualSpacing/>
    </w:pPr>
    <w:rPr>
      <w:rFonts w:ascii="Georgia" w:hAnsi="Georgia"/>
    </w:rPr>
  </w:style>
  <w:style w:type="paragraph" w:styleId="Opstilling-forts">
    <w:name w:val="List Continue"/>
    <w:basedOn w:val="Normal"/>
    <w:uiPriority w:val="99"/>
    <w:semiHidden/>
    <w:rsid w:val="00225534"/>
    <w:pPr>
      <w:spacing w:after="120" w:line="260" w:lineRule="atLeast"/>
      <w:ind w:left="283"/>
      <w:contextualSpacing/>
    </w:pPr>
    <w:rPr>
      <w:rFonts w:ascii="Georgia" w:hAnsi="Georgia"/>
    </w:rPr>
  </w:style>
  <w:style w:type="paragraph" w:styleId="Opstilling-forts2">
    <w:name w:val="List Continue 2"/>
    <w:basedOn w:val="Normal"/>
    <w:uiPriority w:val="99"/>
    <w:semiHidden/>
    <w:rsid w:val="00225534"/>
    <w:pPr>
      <w:spacing w:after="120" w:line="260" w:lineRule="atLeast"/>
      <w:ind w:left="566"/>
      <w:contextualSpacing/>
    </w:pPr>
    <w:rPr>
      <w:rFonts w:ascii="Georgia" w:hAnsi="Georgia"/>
    </w:rPr>
  </w:style>
  <w:style w:type="paragraph" w:styleId="Opstilling-forts3">
    <w:name w:val="List Continue 3"/>
    <w:basedOn w:val="Normal"/>
    <w:uiPriority w:val="99"/>
    <w:semiHidden/>
    <w:rsid w:val="00225534"/>
    <w:pPr>
      <w:spacing w:after="120" w:line="260" w:lineRule="atLeast"/>
      <w:ind w:left="849"/>
      <w:contextualSpacing/>
    </w:pPr>
    <w:rPr>
      <w:rFonts w:ascii="Georgia" w:hAnsi="Georgia"/>
    </w:rPr>
  </w:style>
  <w:style w:type="paragraph" w:styleId="Opstilling-forts4">
    <w:name w:val="List Continue 4"/>
    <w:basedOn w:val="Normal"/>
    <w:uiPriority w:val="99"/>
    <w:semiHidden/>
    <w:rsid w:val="00225534"/>
    <w:pPr>
      <w:spacing w:after="120" w:line="260" w:lineRule="atLeast"/>
      <w:ind w:left="1132"/>
      <w:contextualSpacing/>
    </w:pPr>
    <w:rPr>
      <w:rFonts w:ascii="Georgia" w:hAnsi="Georgia"/>
    </w:rPr>
  </w:style>
  <w:style w:type="paragraph" w:styleId="Opstilling-forts5">
    <w:name w:val="List Continue 5"/>
    <w:basedOn w:val="Normal"/>
    <w:uiPriority w:val="99"/>
    <w:semiHidden/>
    <w:rsid w:val="00225534"/>
    <w:pPr>
      <w:spacing w:after="120" w:line="260" w:lineRule="atLeast"/>
      <w:ind w:left="1415"/>
      <w:contextualSpacing/>
    </w:pPr>
    <w:rPr>
      <w:rFonts w:ascii="Georgia" w:hAnsi="Georgia"/>
    </w:r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spacing w:line="260" w:lineRule="atLeast"/>
      <w:contextualSpacing/>
    </w:pPr>
    <w:rPr>
      <w:rFonts w:ascii="Georgia" w:hAnsi="Georgia"/>
    </w:r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spacing w:line="260" w:lineRule="atLeast"/>
      <w:contextualSpacing/>
    </w:pPr>
    <w:rPr>
      <w:rFonts w:ascii="Georgia" w:hAnsi="Georgia"/>
    </w:r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spacing w:line="260" w:lineRule="atLeast"/>
      <w:contextualSpacing/>
    </w:pPr>
    <w:rPr>
      <w:rFonts w:ascii="Georgia" w:hAnsi="Georgia"/>
    </w:r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spacing w:line="260" w:lineRule="atLeast"/>
      <w:contextualSpacing/>
    </w:pPr>
    <w:rPr>
      <w:rFonts w:ascii="Georgia" w:hAnsi="Georgia"/>
    </w:r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spacing w:line="260" w:lineRule="atLeast"/>
      <w:contextualSpacing/>
    </w:pPr>
    <w:rPr>
      <w:rFonts w:ascii="Georgia" w:hAnsi="Georgia"/>
    </w:rPr>
  </w:style>
  <w:style w:type="paragraph" w:styleId="Listeafsnit">
    <w:name w:val="List Paragraph"/>
    <w:basedOn w:val="Normal"/>
    <w:uiPriority w:val="99"/>
    <w:semiHidden/>
    <w:qFormat/>
    <w:rsid w:val="00225534"/>
    <w:pPr>
      <w:spacing w:line="260" w:lineRule="atLeast"/>
      <w:ind w:left="720"/>
      <w:contextualSpacing/>
    </w:pPr>
    <w:rPr>
      <w:rFonts w:ascii="Georgia" w:hAnsi="Georgia"/>
    </w:r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pPr>
      <w:spacing w:line="260" w:lineRule="atLeast"/>
    </w:pPr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spacing w:line="260" w:lineRule="atLeast"/>
      <w:ind w:left="1304"/>
    </w:pPr>
    <w:rPr>
      <w:rFonts w:ascii="Georgia" w:hAnsi="Georgia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rPr>
      <w:rFonts w:ascii="Georgia" w:hAnsi="Georgia"/>
    </w:r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pPr>
      <w:spacing w:line="260" w:lineRule="atLeast"/>
    </w:pPr>
    <w:rPr>
      <w:rFonts w:ascii="Georgia" w:hAnsi="Georgia"/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  <w:pPr>
      <w:spacing w:line="260" w:lineRule="atLeast"/>
    </w:pPr>
    <w:rPr>
      <w:rFonts w:ascii="Georgia" w:hAnsi="Georgia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  <w:rPr>
      <w:rFonts w:ascii="Georgia" w:hAnsi="Georgia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ascii="Georgia" w:eastAsiaTheme="majorEastAsia" w:hAnsi="Georg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spacing w:line="260" w:lineRule="atLeast"/>
      <w:ind w:left="200" w:hanging="200"/>
    </w:pPr>
    <w:rPr>
      <w:rFonts w:ascii="Georgia" w:hAnsi="Georgia"/>
    </w:rPr>
  </w:style>
  <w:style w:type="paragraph" w:styleId="Listeoverfigurer">
    <w:name w:val="table of figures"/>
    <w:basedOn w:val="Normal"/>
    <w:next w:val="Normal"/>
    <w:uiPriority w:val="99"/>
    <w:semiHidden/>
    <w:rsid w:val="00225534"/>
    <w:pPr>
      <w:spacing w:line="260" w:lineRule="atLeast"/>
    </w:pPr>
    <w:rPr>
      <w:rFonts w:ascii="Georgia" w:hAnsi="Georgia"/>
    </w:rPr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 w:line="260" w:lineRule="atLeast"/>
      <w:ind w:right="567"/>
    </w:pPr>
    <w:rPr>
      <w:rFonts w:ascii="Georgia" w:eastAsiaTheme="minorHAnsi" w:hAnsi="Georgia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spacing w:line="260" w:lineRule="atLeast"/>
      <w:ind w:right="567"/>
    </w:pPr>
    <w:rPr>
      <w:rFonts w:ascii="Georgia" w:eastAsiaTheme="minorHAnsi" w:hAnsi="Georgia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ascii="Georgia" w:eastAsiaTheme="minorHAnsi" w:hAnsi="Georgia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1/227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22/157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bst.dk/abonner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logo.dotx</Template>
  <TotalTime>10</TotalTime>
  <Pages>1</Pages>
  <Words>175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2</cp:revision>
  <cp:lastPrinted>2005-05-20T12:11:00Z</cp:lastPrinted>
  <dcterms:created xsi:type="dcterms:W3CDTF">2023-03-21T10:05:00Z</dcterms:created>
  <dcterms:modified xsi:type="dcterms:W3CDTF">2023-03-21T10:16:00Z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MARLON - dansk</vt:lpwstr>
  </property>
  <property fmtid="{D5CDD505-2E9C-101B-9397-08002B2CF9AE}" pid="12" name="SD_UserprofileName">
    <vt:lpwstr>MARLON - dansk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FVM</vt:lpwstr>
  </property>
  <property fmtid="{D5CDD505-2E9C-101B-9397-08002B2CF9AE}" pid="42" name="USR_Name">
    <vt:lpwstr>Marie-Louise Hinsch Teglgaard Nielsen</vt:lpwstr>
  </property>
  <property fmtid="{D5CDD505-2E9C-101B-9397-08002B2CF9AE}" pid="43" name="USR_Initials">
    <vt:lpwstr>MARLON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+45 72 42 94 94</vt:lpwstr>
  </property>
  <property fmtid="{D5CDD505-2E9C-101B-9397-08002B2CF9AE}" pid="46" name="USR_Mobile">
    <vt:lpwstr>+45 51 29 67 25</vt:lpwstr>
  </property>
  <property fmtid="{D5CDD505-2E9C-101B-9397-08002B2CF9AE}" pid="47" name="USR_Email">
    <vt:lpwstr>marlon@lbst.dk</vt:lpwstr>
  </property>
  <property fmtid="{D5CDD505-2E9C-101B-9397-08002B2CF9AE}" pid="48" name="DocumentInfoFinished">
    <vt:lpwstr>True</vt:lpwstr>
  </property>
</Properties>
</file>